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6"/>
        <w:gridCol w:w="4859"/>
      </w:tblGrid>
      <w:tr w:rsidR="004A17DF" w:rsidRPr="0011172B" w:rsidTr="004B7DD1">
        <w:tblPrEx>
          <w:tblCellMar>
            <w:top w:w="0" w:type="dxa"/>
            <w:bottom w:w="0" w:type="dxa"/>
          </w:tblCellMar>
        </w:tblPrEx>
        <w:trPr>
          <w:trHeight w:val="1143"/>
        </w:trPr>
        <w:tc>
          <w:tcPr>
            <w:tcW w:w="5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DF" w:rsidRPr="0011172B" w:rsidRDefault="004A17DF" w:rsidP="004B7DD1">
            <w:pPr>
              <w:tabs>
                <w:tab w:val="clear" w:pos="720"/>
              </w:tabs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kern w:val="3"/>
                <w:lang w:eastAsia="zh-CN"/>
              </w:rPr>
            </w:pPr>
            <w:r w:rsidRPr="0011172B">
              <w:rPr>
                <w:rFonts w:ascii="Calibri" w:eastAsia="SimSun" w:hAnsi="Calibri" w:cs="Calibri"/>
                <w:b/>
                <w:kern w:val="3"/>
                <w:lang w:eastAsia="zh-CN"/>
              </w:rPr>
              <w:t>ΕΛΛΗΝΙΚΗ ΔΗΜΟΚΡΑΤΙΑ</w:t>
            </w:r>
          </w:p>
          <w:p w:rsidR="004A17DF" w:rsidRPr="0011172B" w:rsidRDefault="004A17DF" w:rsidP="004B7DD1">
            <w:pPr>
              <w:tabs>
                <w:tab w:val="clear" w:pos="720"/>
              </w:tabs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kern w:val="3"/>
                <w:lang w:eastAsia="zh-CN"/>
              </w:rPr>
            </w:pPr>
            <w:r w:rsidRPr="0011172B">
              <w:rPr>
                <w:rFonts w:ascii="Calibri" w:eastAsia="SimSun" w:hAnsi="Calibri" w:cs="Calibri"/>
                <w:b/>
                <w:kern w:val="3"/>
                <w:lang w:eastAsia="zh-CN"/>
              </w:rPr>
              <w:t>ΝΟΜΟΣ ΘΕΣΣΑΛΟΝΙΚΗΣ</w:t>
            </w:r>
          </w:p>
          <w:p w:rsidR="004A17DF" w:rsidRPr="0011172B" w:rsidRDefault="004A17DF" w:rsidP="004B7DD1">
            <w:pPr>
              <w:tabs>
                <w:tab w:val="clear" w:pos="720"/>
              </w:tabs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kern w:val="3"/>
                <w:lang w:eastAsia="zh-CN"/>
              </w:rPr>
            </w:pPr>
            <w:r w:rsidRPr="0011172B">
              <w:rPr>
                <w:rFonts w:ascii="Calibri" w:eastAsia="SimSun" w:hAnsi="Calibri" w:cs="Calibri"/>
                <w:b/>
                <w:kern w:val="3"/>
                <w:lang w:eastAsia="zh-CN"/>
              </w:rPr>
              <w:t>ΔΗΜΟΣ ΘΕΡΜΗΣ</w:t>
            </w:r>
          </w:p>
          <w:p w:rsidR="004A17DF" w:rsidRPr="0011172B" w:rsidRDefault="004A17DF" w:rsidP="004B7DD1">
            <w:pPr>
              <w:tabs>
                <w:tab w:val="clear" w:pos="720"/>
              </w:tabs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lang w:eastAsia="zh-CN"/>
              </w:rPr>
            </w:pPr>
            <w:r w:rsidRPr="0011172B">
              <w:rPr>
                <w:rFonts w:ascii="Calibri" w:eastAsia="SimSun" w:hAnsi="Calibri" w:cs="Calibri"/>
                <w:b/>
                <w:kern w:val="3"/>
                <w:lang w:eastAsia="zh-CN"/>
              </w:rPr>
              <w:t xml:space="preserve">Δ/ΝΣΗ </w:t>
            </w:r>
            <w:r w:rsidRPr="0011172B">
              <w:rPr>
                <w:rFonts w:ascii="Calibri" w:eastAsia="NSimSun" w:hAnsi="Calibri" w:cs="Calibri"/>
                <w:b/>
                <w:kern w:val="3"/>
                <w:lang w:eastAsia="zh-CN"/>
              </w:rPr>
              <w:t>ΟΙΚΟΝΟΜΙΚΩΝ ΥΠΗΡΕΣΙΩΝ</w:t>
            </w:r>
          </w:p>
          <w:p w:rsidR="004A17DF" w:rsidRPr="0011172B" w:rsidRDefault="004A17DF" w:rsidP="004B7DD1">
            <w:pPr>
              <w:tabs>
                <w:tab w:val="clear" w:pos="720"/>
              </w:tabs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lang w:eastAsia="zh-CN"/>
              </w:rPr>
            </w:pPr>
            <w:r w:rsidRPr="0011172B">
              <w:rPr>
                <w:rFonts w:ascii="Calibri" w:eastAsia="NSimSun" w:hAnsi="Calibri" w:cs="Calibri"/>
                <w:b/>
                <w:kern w:val="3"/>
                <w:lang w:eastAsia="zh-CN"/>
              </w:rPr>
              <w:t>ΤΜΗΜΑ ΠΡΟΜΗΘΕΙΩΝ &amp;</w:t>
            </w:r>
          </w:p>
          <w:p w:rsidR="004A17DF" w:rsidRPr="0011172B" w:rsidRDefault="004A17DF" w:rsidP="004B7DD1">
            <w:pPr>
              <w:tabs>
                <w:tab w:val="clear" w:pos="720"/>
              </w:tabs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lang w:val="en-US" w:eastAsia="zh-CN"/>
              </w:rPr>
            </w:pPr>
            <w:r w:rsidRPr="0011172B">
              <w:rPr>
                <w:rFonts w:ascii="Calibri" w:eastAsia="NSimSun" w:hAnsi="Calibri" w:cs="Calibri"/>
                <w:b/>
                <w:kern w:val="3"/>
                <w:lang w:eastAsia="zh-CN"/>
              </w:rPr>
              <w:t>ΔΙΑΔΙΚΑΣΙΩΝ ΑΝΑΘΕΣΕΩΝ</w:t>
            </w:r>
          </w:p>
          <w:p w:rsidR="004A17DF" w:rsidRPr="0011172B" w:rsidRDefault="004A17DF" w:rsidP="004B7DD1">
            <w:pPr>
              <w:tabs>
                <w:tab w:val="clear" w:pos="720"/>
              </w:tabs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lang w:eastAsia="zh-CN"/>
              </w:rPr>
            </w:pPr>
            <w:r w:rsidRPr="0011172B">
              <w:rPr>
                <w:rFonts w:ascii="Calibri" w:eastAsia="SimSun" w:hAnsi="Calibri" w:cs="Calibri"/>
                <w:b/>
                <w:color w:val="000000"/>
                <w:kern w:val="3"/>
                <w:lang w:eastAsia="zh-CN"/>
              </w:rPr>
              <w:t xml:space="preserve">Αριθμός Μελέτης: </w:t>
            </w:r>
            <w:r>
              <w:rPr>
                <w:rFonts w:ascii="Calibri" w:eastAsia="SimSun" w:hAnsi="Calibri" w:cs="Calibri"/>
                <w:b/>
                <w:color w:val="000000"/>
                <w:kern w:val="3"/>
                <w:lang w:eastAsia="zh-CN"/>
              </w:rPr>
              <w:t>74</w:t>
            </w:r>
            <w:r w:rsidRPr="0011172B">
              <w:rPr>
                <w:rFonts w:ascii="Calibri" w:eastAsia="SimSun" w:hAnsi="Calibri" w:cs="Calibri"/>
                <w:b/>
                <w:bCs/>
                <w:color w:val="000000"/>
                <w:kern w:val="3"/>
                <w:lang w:eastAsia="zh-CN"/>
              </w:rPr>
              <w:t>/2025</w:t>
            </w:r>
          </w:p>
        </w:tc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7DF" w:rsidRPr="0011172B" w:rsidRDefault="004A17DF" w:rsidP="004B7DD1">
            <w:pPr>
              <w:tabs>
                <w:tab w:val="clear" w:pos="720"/>
                <w:tab w:val="left" w:pos="0"/>
              </w:tabs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lang w:eastAsia="zh-CN"/>
              </w:rPr>
            </w:pPr>
            <w:r w:rsidRPr="0011172B">
              <w:rPr>
                <w:rFonts w:ascii="Calibri" w:eastAsia="SimSun" w:hAnsi="Calibri" w:cs="Calibri"/>
                <w:b/>
                <w:kern w:val="3"/>
                <w:lang w:eastAsia="zh-CN"/>
              </w:rPr>
              <w:t xml:space="preserve">Φορέας: </w:t>
            </w:r>
            <w:r w:rsidRPr="0011172B">
              <w:rPr>
                <w:rFonts w:ascii="Calibri" w:eastAsia="SimSun" w:hAnsi="Calibri" w:cs="Calibri"/>
                <w:kern w:val="3"/>
                <w:lang w:eastAsia="zh-CN"/>
              </w:rPr>
              <w:t>ΔΗΜΟΣ ΘΕΡΜΗΣ</w:t>
            </w:r>
          </w:p>
          <w:p w:rsidR="004A17DF" w:rsidRPr="0011172B" w:rsidRDefault="004A17DF" w:rsidP="004B7DD1">
            <w:pPr>
              <w:tabs>
                <w:tab w:val="clear" w:pos="720"/>
              </w:tabs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lang w:eastAsia="zh-CN"/>
              </w:rPr>
            </w:pPr>
            <w:r w:rsidRPr="0011172B">
              <w:rPr>
                <w:rFonts w:ascii="Calibri" w:eastAsia="SimSun" w:hAnsi="Calibri" w:cs="Calibri"/>
                <w:spacing w:val="-3"/>
                <w:kern w:val="3"/>
                <w:lang w:eastAsia="zh-CN"/>
              </w:rPr>
              <w:t xml:space="preserve">Προμήθεια: </w:t>
            </w:r>
            <w:r w:rsidRPr="0011172B">
              <w:rPr>
                <w:rFonts w:ascii="Calibri" w:eastAsia="SimSun" w:hAnsi="Calibri" w:cs="Calibri"/>
                <w:b/>
                <w:spacing w:val="-3"/>
                <w:kern w:val="3"/>
                <w:lang w:eastAsia="zh-CN"/>
              </w:rPr>
              <w:t>Προϊόντα σιδήρου</w:t>
            </w:r>
            <w:r w:rsidRPr="0011172B">
              <w:rPr>
                <w:rFonts w:ascii="Calibri" w:eastAsia="SimSun" w:hAnsi="Calibri" w:cs="Calibri"/>
                <w:spacing w:val="-3"/>
                <w:kern w:val="3"/>
                <w:lang w:eastAsia="zh-CN"/>
              </w:rPr>
              <w:t xml:space="preserve"> </w:t>
            </w:r>
            <w:r w:rsidRPr="0011172B">
              <w:rPr>
                <w:rFonts w:ascii="Calibri" w:eastAsia="SimSun" w:hAnsi="Calibri" w:cs="Calibri"/>
                <w:b/>
                <w:kern w:val="3"/>
                <w:u w:val="single"/>
                <w:lang w:eastAsia="zh-CN"/>
              </w:rPr>
              <w:t xml:space="preserve">Προϋπολογισμός: </w:t>
            </w:r>
            <w:r>
              <w:rPr>
                <w:rFonts w:ascii="Calibri" w:eastAsia="SimSun" w:hAnsi="Calibri" w:cs="Calibri"/>
                <w:b/>
                <w:kern w:val="3"/>
                <w:u w:val="single"/>
                <w:lang w:eastAsia="zh-CN"/>
              </w:rPr>
              <w:t>37.438,56</w:t>
            </w:r>
            <w:r w:rsidRPr="0011172B">
              <w:rPr>
                <w:rFonts w:ascii="Calibri" w:hAnsi="Calibri" w:cs="Calibri"/>
                <w:b/>
                <w:kern w:val="3"/>
                <w:u w:val="single"/>
                <w:lang w:eastAsia="en-US"/>
              </w:rPr>
              <w:t>€</w:t>
            </w:r>
          </w:p>
        </w:tc>
      </w:tr>
    </w:tbl>
    <w:p w:rsidR="004A17DF" w:rsidRPr="00FA5A61" w:rsidRDefault="004A17DF" w:rsidP="004A17DF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4" o:spid="_x0000_s1026" type="#_x0000_t75" alt="Αντικείμενο OLE" style="position:absolute;margin-left:-14.3pt;margin-top:-110.55pt;width:56.1pt;height:41.85pt;z-index:251658240;visibility:visible;mso-position-horizontal-relative:text;mso-position-vertical-relative:text" wrapcoords="-288 0 -288 21214 21600 21214 21600 0 -288 0">
            <v:imagedata r:id="rId4" o:title="Αντικείμενο OLE"/>
            <w10:wrap type="tight"/>
          </v:shape>
          <o:OLEObject Type="Embed" ProgID="Word.Picture.8" ShapeID="Αντικείμενο4" DrawAspect="Content" ObjectID="_1818245064" r:id="rId5"/>
        </w:object>
      </w:r>
    </w:p>
    <w:p w:rsidR="004A17DF" w:rsidRPr="00FA5A61" w:rsidRDefault="004A17DF" w:rsidP="004A17DF">
      <w:pPr>
        <w:tabs>
          <w:tab w:val="clear" w:pos="720"/>
        </w:tabs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lang w:eastAsia="zh-CN" w:bidi="ar-SA"/>
        </w:rPr>
      </w:pPr>
      <w:r w:rsidRPr="00FA5A61">
        <w:rPr>
          <w:rFonts w:ascii="Calibri" w:hAnsi="Calibri" w:cs="Calibri"/>
          <w:b/>
          <w:caps/>
          <w:spacing w:val="-4"/>
          <w:kern w:val="0"/>
          <w:lang w:eastAsia="zh-CN" w:bidi="ar-SA"/>
        </w:rPr>
        <w:t>ΕΝΤΥΠΟ ΟΙΚΟΝΟΜΙΚΗΣ ΠΡΟΣΦΟΡΑΣ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9"/>
        <w:gridCol w:w="3715"/>
        <w:gridCol w:w="1564"/>
        <w:gridCol w:w="1164"/>
        <w:gridCol w:w="1051"/>
        <w:gridCol w:w="1124"/>
        <w:gridCol w:w="1197"/>
      </w:tblGrid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Περιγραφή υλικού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Μονάδα  μέτρησης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Ποσότητα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Ποσότητα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ΤΙΜΗ ΜΟΝΑΔΟΣ 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</w:t>
            </w: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Σωλήνες μορφής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μορφής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τετρ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διατομής 20χ20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 (πάχος 1,5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5,0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μορφής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τετρ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διατομής 25χ25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 (πάχος 1,5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5,0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μορφής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τετρ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διατομής 30χ30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ενισχυμένοι (πάχος 2,0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5,0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μορφής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τετρ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διατομής 38χ38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ενισχυμένοι  (πάχος 2,0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5,0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μορφής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τετρ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διατομής 38χ38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μπινί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(πάχος 1,5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5,0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μορφής - μπόι κλειδαριάς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τετρ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διατομής 38χ38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 (πάχος 1,5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2,0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Κοίλες δοκοί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Τετράγωνες κοίλες δοκοί 40χ40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Τετράγωνες κοίλες δοκοί 50χ50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Τετράγωνες κοίλες δοκοί 50χ50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Τετράγωνες κοίλες δοκοί 60χ60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Τετράγωνες κοίλες δοκοί 80χ80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Τετράγωνες κοίλες δοκοί 100χ100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Τετράγωνες κοίλες δοκοί 120χ120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 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Ορθογωνικές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κοίλες δοκοί 60χ40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πάχους 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lastRenderedPageBreak/>
              <w:t>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Ισοσκελείς γωνίες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20χ20χ3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25χ25χ3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30χ30χ3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40χ40χ4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40χ40χ5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50χ50χ5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50χ50χ6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06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Λάμες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10χ3,0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8  βέργες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20χ3,0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  βέργες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25χ3,0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20χ5,0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30χ3,0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  βέργες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40χ3,0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40χ5,0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50χ8,0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9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100χ5,0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Λάμες 70χ5,0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προδιάτρηση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μήκους 1,00 μ.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300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 xml:space="preserve">Λάμες ανάγλυφες 40χ6,0 </w:t>
            </w:r>
            <w:proofErr w:type="spellStart"/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10 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366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Ράβδοι  UPN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 UPN 60χ30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 UPN 30χ15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διάτρητες με οπές 14χ14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Πλάκες σιδήρου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Πλάκες σιδήρου διάτρητες 150χ150χ10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100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Πλάκες σιδήρου διάτρητες 200χ200χ10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322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Ράβδοι κυκλικής διατομής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κυκλικής διατομής μασίφ Φ12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κυκλικής διατομής μασίφ Φ14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κυκλικής διατομής μασίφ Φ16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κυκλικής διατομής μασίφ Φ18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40 βέργες   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Ράβδοι τετραγωνικής διατομής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τετραγωνικής διατομής μασίφ 12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τετραγωνικής διατομής μασίφ 14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τετραγωνικής διατομής μασίφ 16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50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Ράβδοι τετραγωνικής διατομής μασίφ 18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Λόγχες σιδήρου με τετραγωνικό στέλεχος 14χ14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100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Σωλήνες κυκλικής διατομής γαλβανισμένοι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FFFF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FFFF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Σωλήνες κατασκευών γαλβανισμένοι κυκλικής διατομής  ¾"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Σωλήνες κατασκευών γαλβανισμένοι κυκλικής διατομής  1 &amp; 1/2"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Σωλήνες  γαλβανισμένοι κυκλικής διατομής   1"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Σωλήνες  γαλβανισμένοι κυκλικής διατομής   2"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Σωλήνες  γαλβανισμένοι κυκλικής διατομής   3"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Σωλήνες κυκλικής διατομής κατασκευών άβαφοι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κατασκευών άβαφοι κυκλικής διατομής εξωτερικής διαμέτρου 21 έως 22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και πάχους τοιχώματος 2,0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κατασκευών άβαφοι κυκλικής διατομής εξωτερικής διαμέτρου 25 έως 27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και πάχους τοιχώματος 2,0 έως 2,3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κατασκευών άβαφοι κυκλικής διατομής εξωτερικής διαμέτρου 42 έως 43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και πάχους τοιχώματος 2,0 έως 2,3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κατασκευών άβαφοι κυκλικής   διατομής,  εξωτερικής 4διαμέτρου 48 έως 49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και πάχους τοιχώματος 2,0 έως 2,3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8 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κατασκευών άβαφοι κυκλικής   διατομής,  εξωτερικής 4διαμέτρου 48 έως 49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και πάχους τοιχώματος 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30 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κατασκευών άβαφοι κυκλικής διατομής εξωτερικής διαμέτρου 60 έως 61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και πάχους τοιχώματος 2,0 έως 2,5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Σωλήνες κατασκευών άβαφοι κυκλικής διατομής εξωτερικής διαμέτρου 60 έως 61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και πάχους τοιχώματος 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65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9"/>
                <w:szCs w:val="19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19"/>
                <w:szCs w:val="19"/>
                <w:lang w:bidi="ar-SA"/>
              </w:rPr>
              <w:t xml:space="preserve">Σωλήνες κατασκευών άβαφοι κυκλικής διατομής εξωτερικής διαμέτρου  76 έως 77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19"/>
                <w:szCs w:val="19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19"/>
                <w:szCs w:val="19"/>
                <w:lang w:bidi="ar-SA"/>
              </w:rPr>
              <w:t xml:space="preserve"> και πάχους τοιχώματος 2,6 έως 3,0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19"/>
                <w:szCs w:val="19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βέργα μήκους 6,0 μ.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 βέργες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Φύλλα λαμαρίνας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Φύλλα λαμαρίνας DCP 2000χ1000χ1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1 φύλλο 2000χ1000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φύλλα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Φύλλα λαμαρίνας ανάγλυφης επιφάνειας (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μπακλαβωτή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) 2500χ1250χ3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1 φύλλο 2500χ1250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φύλλα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Φύλλα λαμαρίνας ανάγλυφης επιφάνειας (κριθαράκι) 2000χ1000χ3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1 φύλλο 2000χ1000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 φύλλα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Γαλβανισμένο πλέγμα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ορθογωνικού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βρόγχου 5,00χ2,00 μ. πάχους 3,00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φύλλο 5,00χ2,00 μ.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40 φύλλα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14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Ισοσκελείς γωνίες 40χ40χ4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διάτρητες,για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κατασκευή περίφραξης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 μήκους 2,00 μ.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200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51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Δικτυωτό συρματόπλεγμα ρομβοειδούς οπής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ρολό μήκους 20,00 μ.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20 ρολά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Σύρμα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τάνυσης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Νο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16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κιλό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100 κιλά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Μεντεσέδες μεταλλικοί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Μεντεσέδες μεταλλικοί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πείρο και   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δύo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φτερά, εξ.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Διαμ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Φ12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σετ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Μεντεσέδες μεταλλικοί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πείρο και  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δύo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φτερά εξ.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Διαμ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Φ14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σετ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Μεντεσέδες μεταλλικοί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πείρο  και 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δύo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φτερά, εξ.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Διαμ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Φ16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σετ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Μεντεσέδες μεταλλικοί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πείρο  και 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δύo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φτερά, εξ.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Διαμ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Φ18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σετ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Μεντεσέδες μεταλλικοί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πείρο  και 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δύo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φτερά,  εξ.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Διαμ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Φ20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σετ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Μεντεσέδες μεταλλικοί με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γαλβανιζέ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πείρο  και 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δύo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φτερά, εξ.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Διαμ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. Φ24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σετ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18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proofErr w:type="spellStart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Ράουλα</w:t>
            </w:r>
            <w:proofErr w:type="spellEnd"/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 συρόμενης πόρτας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lastRenderedPageBreak/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Ράουλα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συρόμενης πόρτας με πλαϊνή βάση κι ένα ρουλεμάν, φ 80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12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Ράουλα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συρόμενης πόρτας  με βάση, βιδωτό, φ 80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12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19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Ράουλα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 xml:space="preserve"> οδηγοί συρόμενης πόρτας φ 40 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mm</w:t>
            </w:r>
            <w:proofErr w:type="spellEnd"/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40  τεμάχια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Ρυθμιστής πίεσης ηλεκτροσυγκόλλησης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051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Αναγόμωση μεγάλης φιάλης ΚΟΡΓΚΟΝ με μίγμα αερίου 7,1  μ³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6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B7DD1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Διακοσμητικές λάμες κιγκλιδωμάτων (</w:t>
            </w:r>
            <w:proofErr w:type="spellStart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καράβολα</w:t>
            </w:r>
            <w:proofErr w:type="spellEnd"/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1 τεμάχιο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100 τεμάχια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A17DF">
        <w:trPr>
          <w:trHeight w:val="402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4" w:type="dxa"/>
            <w:shd w:val="clear" w:color="auto" w:fill="auto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ΣΥΝΟΛΟ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bookmarkStart w:id="0" w:name="_GoBack"/>
            <w:bookmarkEnd w:id="0"/>
          </w:p>
        </w:tc>
      </w:tr>
      <w:tr w:rsidR="004A17DF" w:rsidRPr="00FA5A61" w:rsidTr="004A17DF">
        <w:trPr>
          <w:trHeight w:val="402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4" w:type="dxa"/>
            <w:shd w:val="clear" w:color="auto" w:fill="auto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75" w:type="dxa"/>
            <w:gridSpan w:val="2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ΦΠΑ 24%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4A17DF" w:rsidRPr="00FA5A61" w:rsidTr="004A17DF">
        <w:trPr>
          <w:trHeight w:val="402"/>
        </w:trPr>
        <w:tc>
          <w:tcPr>
            <w:tcW w:w="53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15" w:type="dxa"/>
            <w:shd w:val="clear" w:color="auto" w:fill="auto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4" w:type="dxa"/>
            <w:shd w:val="clear" w:color="auto" w:fill="auto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color w:val="000000"/>
                <w:kern w:val="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  <w:hideMark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FA5A61"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ΓΕΝ.ΣΥΝΟΛΟ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4A17DF" w:rsidRPr="00FA5A61" w:rsidRDefault="004A17DF" w:rsidP="004B7DD1">
            <w:pPr>
              <w:tabs>
                <w:tab w:val="clear" w:pos="720"/>
              </w:tabs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</w:tbl>
    <w:p w:rsidR="004A17DF" w:rsidRPr="00FA5A61" w:rsidRDefault="004A17DF" w:rsidP="004A17DF">
      <w:pPr>
        <w:spacing w:after="120" w:line="240" w:lineRule="auto"/>
        <w:rPr>
          <w:rFonts w:ascii="Calibri" w:hAnsi="Calibri" w:cs="Calibri"/>
        </w:rPr>
      </w:pPr>
    </w:p>
    <w:p w:rsidR="004A17DF" w:rsidRPr="00FA5A61" w:rsidRDefault="004A17DF" w:rsidP="004A17DF">
      <w:pPr>
        <w:spacing w:after="120" w:line="240" w:lineRule="auto"/>
        <w:rPr>
          <w:rFonts w:ascii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866"/>
        <w:gridCol w:w="265"/>
        <w:gridCol w:w="2854"/>
        <w:gridCol w:w="253"/>
      </w:tblGrid>
      <w:tr w:rsidR="004A17DF" w:rsidRPr="0011172B" w:rsidTr="004B7DD1">
        <w:trPr>
          <w:gridAfter w:val="1"/>
          <w:wAfter w:w="265" w:type="dxa"/>
          <w:jc w:val="center"/>
        </w:trPr>
        <w:tc>
          <w:tcPr>
            <w:tcW w:w="3187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Συντάχθηκε</w:t>
            </w:r>
          </w:p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 xml:space="preserve">Θέρμη,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06/08</w:t>
            </w: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/2025</w:t>
            </w:r>
          </w:p>
        </w:tc>
        <w:tc>
          <w:tcPr>
            <w:tcW w:w="2928" w:type="dxa"/>
            <w:shd w:val="clear" w:color="auto" w:fill="auto"/>
          </w:tcPr>
          <w:p w:rsidR="004A17DF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eastAsia="Arial" w:hAnsi="Calibri" w:cs="Arial"/>
                <w:b/>
                <w:kern w:val="0"/>
                <w:lang w:eastAsia="zh-CN" w:bidi="ar-SA"/>
              </w:rPr>
              <w:t>Εγκρίθηκε</w:t>
            </w:r>
          </w:p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 xml:space="preserve">Θέρμη,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06</w:t>
            </w: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08</w:t>
            </w: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/2025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Θεωρήθηκε</w:t>
            </w:r>
          </w:p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 xml:space="preserve">Θέρμη, 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06</w:t>
            </w: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08</w:t>
            </w:r>
            <w:r w:rsidRPr="0011172B"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  <w:t>/2025</w:t>
            </w:r>
          </w:p>
        </w:tc>
      </w:tr>
      <w:tr w:rsidR="004A17DF" w:rsidRPr="0011172B" w:rsidTr="004B7DD1">
        <w:trPr>
          <w:gridAfter w:val="1"/>
          <w:wAfter w:w="265" w:type="dxa"/>
          <w:jc w:val="center"/>
        </w:trPr>
        <w:tc>
          <w:tcPr>
            <w:tcW w:w="3187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color w:val="000000"/>
                <w:lang w:eastAsia="zh-CN" w:bidi="ar-SA"/>
              </w:rPr>
              <w:t>Η Συντάκτρια</w:t>
            </w:r>
          </w:p>
        </w:tc>
        <w:tc>
          <w:tcPr>
            <w:tcW w:w="2928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>
              <w:rPr>
                <w:rFonts w:ascii="Calibri" w:hAnsi="Calibri" w:cs="Calibri"/>
                <w:color w:val="000000"/>
                <w:lang w:eastAsia="zh-CN" w:bidi="ar-SA"/>
              </w:rPr>
              <w:t>Η</w:t>
            </w:r>
            <w:r w:rsidRPr="0011172B">
              <w:rPr>
                <w:rFonts w:ascii="Calibri" w:hAnsi="Calibri" w:cs="Calibri"/>
                <w:color w:val="000000"/>
                <w:lang w:eastAsia="zh-CN" w:bidi="ar-SA"/>
              </w:rPr>
              <w:t xml:space="preserve"> Αν. Προϊστάμενος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color w:val="000000"/>
                <w:lang w:eastAsia="zh-CN" w:bidi="ar-SA"/>
              </w:rPr>
              <w:t>Ο Αν. Προϊστάμενος</w:t>
            </w:r>
          </w:p>
        </w:tc>
      </w:tr>
      <w:tr w:rsidR="004A17DF" w:rsidRPr="0011172B" w:rsidTr="004B7DD1">
        <w:trPr>
          <w:gridAfter w:val="1"/>
          <w:wAfter w:w="265" w:type="dxa"/>
          <w:jc w:val="center"/>
        </w:trPr>
        <w:tc>
          <w:tcPr>
            <w:tcW w:w="3187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28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του τμήματος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  <w:r w:rsidRPr="0011172B"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της Διεύθυνσης</w:t>
            </w:r>
          </w:p>
        </w:tc>
      </w:tr>
      <w:tr w:rsidR="004A17DF" w:rsidRPr="0011172B" w:rsidTr="004B7DD1">
        <w:trPr>
          <w:gridAfter w:val="1"/>
          <w:wAfter w:w="265" w:type="dxa"/>
          <w:jc w:val="center"/>
        </w:trPr>
        <w:tc>
          <w:tcPr>
            <w:tcW w:w="3187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28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</w:tr>
      <w:tr w:rsidR="004A17DF" w:rsidRPr="0011172B" w:rsidTr="004B7DD1">
        <w:trPr>
          <w:gridAfter w:val="1"/>
          <w:wAfter w:w="265" w:type="dxa"/>
          <w:jc w:val="center"/>
        </w:trPr>
        <w:tc>
          <w:tcPr>
            <w:tcW w:w="3187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2928" w:type="dxa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4A17DF" w:rsidRPr="0011172B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lang w:eastAsia="zh-CN" w:bidi="ar-SA"/>
              </w:rPr>
            </w:pPr>
          </w:p>
        </w:tc>
      </w:tr>
      <w:tr w:rsidR="004A17DF" w:rsidRPr="0011172B" w:rsidTr="004B7DD1">
        <w:trPr>
          <w:jc w:val="center"/>
        </w:trPr>
        <w:tc>
          <w:tcPr>
            <w:tcW w:w="3187" w:type="dxa"/>
            <w:shd w:val="clear" w:color="auto" w:fill="auto"/>
          </w:tcPr>
          <w:p w:rsidR="004A17DF" w:rsidRPr="00FA5A61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</w:pPr>
            <w:r w:rsidRPr="00FA5A61"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Ευγενία Σταματοπούλου</w:t>
            </w:r>
          </w:p>
        </w:tc>
        <w:tc>
          <w:tcPr>
            <w:tcW w:w="3196" w:type="dxa"/>
            <w:gridSpan w:val="2"/>
            <w:shd w:val="clear" w:color="auto" w:fill="auto"/>
          </w:tcPr>
          <w:p w:rsidR="004A17DF" w:rsidRPr="00FA5A61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</w:pPr>
            <w:proofErr w:type="spellStart"/>
            <w:r w:rsidRPr="00FA5A61"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  <w:t>Κανελλία</w:t>
            </w:r>
            <w:proofErr w:type="spellEnd"/>
            <w:r w:rsidRPr="00FA5A61"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  <w:t xml:space="preserve"> </w:t>
            </w:r>
            <w:proofErr w:type="spellStart"/>
            <w:r w:rsidRPr="00FA5A61"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  <w:t>Χαραμόγλου</w:t>
            </w:r>
            <w:proofErr w:type="spellEnd"/>
          </w:p>
        </w:tc>
        <w:tc>
          <w:tcPr>
            <w:tcW w:w="3189" w:type="dxa"/>
            <w:gridSpan w:val="2"/>
            <w:shd w:val="clear" w:color="auto" w:fill="auto"/>
          </w:tcPr>
          <w:p w:rsidR="004A17DF" w:rsidRPr="00FA5A61" w:rsidRDefault="004A17DF" w:rsidP="004B7DD1">
            <w:pPr>
              <w:tabs>
                <w:tab w:val="clear" w:pos="720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bCs/>
                <w:color w:val="000000"/>
                <w:spacing w:val="-4"/>
                <w:lang w:eastAsia="zh-CN" w:bidi="ar-SA"/>
              </w:rPr>
            </w:pPr>
            <w:r w:rsidRPr="00FA5A61"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 xml:space="preserve">Θεοφάνης </w:t>
            </w:r>
            <w:proofErr w:type="spellStart"/>
            <w:r w:rsidRPr="00FA5A61">
              <w:rPr>
                <w:rFonts w:ascii="Calibri" w:hAnsi="Calibri" w:cs="Calibri"/>
                <w:color w:val="000000"/>
                <w:spacing w:val="-4"/>
                <w:lang w:eastAsia="zh-CN" w:bidi="ar-SA"/>
              </w:rPr>
              <w:t>Τσαπικούνης</w:t>
            </w:r>
            <w:proofErr w:type="spellEnd"/>
          </w:p>
        </w:tc>
      </w:tr>
    </w:tbl>
    <w:p w:rsidR="004A17DF" w:rsidRPr="00FA5A61" w:rsidRDefault="004A17DF" w:rsidP="004A17DF">
      <w:pPr>
        <w:spacing w:after="120" w:line="240" w:lineRule="auto"/>
        <w:rPr>
          <w:rFonts w:ascii="Calibri" w:hAnsi="Calibri" w:cs="Calibri"/>
          <w:lang w:val="en-US"/>
        </w:rPr>
      </w:pPr>
    </w:p>
    <w:p w:rsidR="004A17DF" w:rsidRPr="00FA5A61" w:rsidRDefault="004A17DF" w:rsidP="004A17DF">
      <w:pPr>
        <w:spacing w:after="120" w:line="240" w:lineRule="auto"/>
        <w:rPr>
          <w:rFonts w:ascii="Calibri" w:hAnsi="Calibri" w:cs="Calibri"/>
        </w:rPr>
      </w:pPr>
    </w:p>
    <w:p w:rsidR="004A17DF" w:rsidRPr="00FA5A61" w:rsidRDefault="004A17DF" w:rsidP="004A17DF">
      <w:pPr>
        <w:tabs>
          <w:tab w:val="clear" w:pos="720"/>
        </w:tabs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  <w:r w:rsidRPr="00FA5A61">
        <w:rPr>
          <w:rFonts w:ascii="Calibri" w:hAnsi="Calibri" w:cs="Calibri"/>
          <w:lang w:eastAsia="zh-CN" w:bidi="ar-SA"/>
        </w:rPr>
        <w:t>Θέρμη …/…/2025</w:t>
      </w:r>
    </w:p>
    <w:p w:rsidR="004A17DF" w:rsidRPr="00FA5A61" w:rsidRDefault="004A17DF" w:rsidP="004A17DF">
      <w:pPr>
        <w:tabs>
          <w:tab w:val="clear" w:pos="720"/>
        </w:tabs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  <w:r w:rsidRPr="00FA5A61">
        <w:rPr>
          <w:rFonts w:ascii="Calibri" w:hAnsi="Calibri" w:cs="Calibri"/>
          <w:lang w:eastAsia="zh-CN" w:bidi="ar-SA"/>
        </w:rPr>
        <w:t>Ο Προσφέρων</w:t>
      </w:r>
    </w:p>
    <w:p w:rsidR="004A17DF" w:rsidRPr="00FA5A61" w:rsidRDefault="004A17DF" w:rsidP="004A17DF">
      <w:pPr>
        <w:tabs>
          <w:tab w:val="clear" w:pos="720"/>
        </w:tabs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</w:p>
    <w:p w:rsidR="004A17DF" w:rsidRPr="00FA5A61" w:rsidRDefault="004A17DF" w:rsidP="004A17DF">
      <w:pPr>
        <w:spacing w:after="120" w:line="240" w:lineRule="auto"/>
        <w:jc w:val="center"/>
        <w:rPr>
          <w:rFonts w:ascii="Calibri" w:hAnsi="Calibri" w:cs="Calibri"/>
          <w:kern w:val="0"/>
          <w:lang w:eastAsia="zh-CN" w:bidi="ar-SA"/>
        </w:rPr>
      </w:pPr>
    </w:p>
    <w:p w:rsidR="004A17DF" w:rsidRPr="00FA5A61" w:rsidRDefault="004A17DF" w:rsidP="004A17DF">
      <w:pPr>
        <w:spacing w:after="120" w:line="240" w:lineRule="auto"/>
        <w:jc w:val="center"/>
        <w:rPr>
          <w:rFonts w:ascii="Calibri" w:hAnsi="Calibri" w:cs="Calibri"/>
          <w:kern w:val="0"/>
          <w:lang w:eastAsia="zh-CN" w:bidi="ar-SA"/>
        </w:rPr>
      </w:pPr>
      <w:r w:rsidRPr="00FA5A61">
        <w:rPr>
          <w:rFonts w:ascii="Calibri" w:hAnsi="Calibri" w:cs="Calibri"/>
          <w:kern w:val="0"/>
          <w:lang w:eastAsia="zh-CN" w:bidi="ar-SA"/>
        </w:rPr>
        <w:t>Υπογραφή/Σφραγίδα</w:t>
      </w:r>
    </w:p>
    <w:p w:rsidR="004A17DF" w:rsidRPr="00FA5A61" w:rsidRDefault="004A17DF" w:rsidP="004A17DF">
      <w:pPr>
        <w:spacing w:after="120" w:line="240" w:lineRule="auto"/>
        <w:jc w:val="center"/>
        <w:rPr>
          <w:rFonts w:ascii="Calibri" w:hAnsi="Calibri" w:cs="Calibri"/>
        </w:rPr>
      </w:pPr>
    </w:p>
    <w:p w:rsidR="004A17DF" w:rsidRPr="00FA5A61" w:rsidRDefault="004A17DF" w:rsidP="004A17DF">
      <w:pPr>
        <w:spacing w:after="120" w:line="240" w:lineRule="auto"/>
        <w:jc w:val="center"/>
        <w:rPr>
          <w:rFonts w:ascii="Calibri" w:hAnsi="Calibri" w:cs="Calibri"/>
        </w:rPr>
      </w:pPr>
    </w:p>
    <w:p w:rsidR="00244896" w:rsidRDefault="00244896"/>
    <w:sectPr w:rsidR="00244896" w:rsidSect="00D205FA">
      <w:footerReference w:type="default" r:id="rId6"/>
      <w:pgSz w:w="11906" w:h="16838"/>
      <w:pgMar w:top="850" w:right="1274" w:bottom="993" w:left="1276" w:header="720" w:footer="85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61" w:rsidRDefault="004A17DF">
    <w:pPr>
      <w:pStyle w:val="a3"/>
      <w:spacing w:before="113" w:after="57"/>
      <w:rPr>
        <w:rFonts w:ascii="Tahoma" w:eastAsia="Calibri" w:hAnsi="Tahoma" w:cs="Tahoma"/>
        <w:bCs/>
        <w:sz w:val="18"/>
        <w:szCs w:val="18"/>
      </w:rPr>
    </w:pPr>
  </w:p>
  <w:p w:rsidR="00FA5A61" w:rsidRDefault="004A17DF">
    <w:pPr>
      <w:pStyle w:val="a3"/>
      <w:spacing w:before="113" w:after="57"/>
    </w:pPr>
    <w:r>
      <w:rPr>
        <w:rFonts w:ascii="Tahoma" w:eastAsia="Calibri" w:hAnsi="Tahoma" w:cs="Tahoma"/>
        <w:bCs/>
        <w:sz w:val="18"/>
        <w:szCs w:val="18"/>
      </w:rPr>
      <w:tab/>
    </w:r>
    <w:r>
      <w:rPr>
        <w:rFonts w:ascii="Tahoma" w:hAnsi="Tahoma" w:cs="Tahoma"/>
        <w:sz w:val="20"/>
        <w:szCs w:val="20"/>
      </w:rPr>
      <w:t xml:space="preserve"> σελ.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PAGE </w:instrText>
    </w:r>
    <w:r>
      <w:rPr>
        <w:rFonts w:cs="Tahoma"/>
        <w:sz w:val="20"/>
        <w:szCs w:val="20"/>
      </w:rPr>
      <w:fldChar w:fldCharType="separate"/>
    </w:r>
    <w:r>
      <w:rPr>
        <w:rFonts w:cs="Tahoma"/>
        <w:noProof/>
        <w:sz w:val="20"/>
        <w:szCs w:val="20"/>
      </w:rPr>
      <w:t>2</w:t>
    </w:r>
    <w:r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από </w:t>
    </w:r>
    <w:r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NUMPAGES \* ARABIC </w:instrText>
    </w:r>
    <w:r>
      <w:rPr>
        <w:rFonts w:cs="Tahoma"/>
        <w:sz w:val="20"/>
        <w:szCs w:val="20"/>
      </w:rPr>
      <w:fldChar w:fldCharType="separate"/>
    </w:r>
    <w:r>
      <w:rPr>
        <w:rFonts w:cs="Tahoma"/>
        <w:noProof/>
        <w:sz w:val="20"/>
        <w:szCs w:val="20"/>
      </w:rPr>
      <w:t>11</w:t>
    </w:r>
    <w:r>
      <w:rPr>
        <w:rFonts w:cs="Tahoma"/>
        <w:sz w:val="20"/>
        <w:szCs w:val="20"/>
      </w:rPr>
      <w:fldChar w:fldCharType="end"/>
    </w:r>
  </w:p>
  <w:p w:rsidR="00FA5A61" w:rsidRDefault="004A17DF"/>
  <w:p w:rsidR="00FA5A61" w:rsidRDefault="004A17DF"/>
  <w:p w:rsidR="00FA5A61" w:rsidRDefault="004A17D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DF"/>
    <w:rsid w:val="00244896"/>
    <w:rsid w:val="004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BEA17D-058E-4CCF-A9C6-DACD4B27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7DF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17DF"/>
    <w:pPr>
      <w:suppressLineNumbers/>
      <w:tabs>
        <w:tab w:val="clear" w:pos="720"/>
        <w:tab w:val="center" w:pos="4819"/>
        <w:tab w:val="right" w:pos="9638"/>
      </w:tabs>
    </w:pPr>
  </w:style>
  <w:style w:type="character" w:customStyle="1" w:styleId="Char">
    <w:name w:val="Υποσέλιδο Char"/>
    <w:basedOn w:val="a0"/>
    <w:link w:val="a3"/>
    <w:rsid w:val="004A17DF"/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1265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1</cp:revision>
  <dcterms:created xsi:type="dcterms:W3CDTF">2025-09-01T12:17:00Z</dcterms:created>
  <dcterms:modified xsi:type="dcterms:W3CDTF">2025-09-01T12:18:00Z</dcterms:modified>
</cp:coreProperties>
</file>