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A42637" w:rsidTr="00AC3009">
        <w:trPr>
          <w:trHeight w:val="14171"/>
        </w:trPr>
        <w:tc>
          <w:tcPr>
            <w:tcW w:w="5290" w:type="dxa"/>
            <w:shd w:val="clear" w:color="auto" w:fill="auto"/>
          </w:tcPr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760D8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0D007F" w:rsidRDefault="00A42637" w:rsidP="00AC3009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 w:rsidR="00EA3148">
              <w:rPr>
                <w:rFonts w:ascii="Arial" w:eastAsia="Arial" w:hAnsi="Arial" w:cs="Arial"/>
                <w:b/>
                <w:sz w:val="22"/>
                <w:lang w:val="el-GR"/>
              </w:rPr>
              <w:t>10</w:t>
            </w:r>
            <w:r w:rsidR="00F24BA6">
              <w:rPr>
                <w:rFonts w:ascii="Arial" w:eastAsia="Arial" w:hAnsi="Arial" w:cs="Arial"/>
                <w:b/>
                <w:sz w:val="22"/>
                <w:lang w:val="el-GR"/>
              </w:rPr>
              <w:t>-03-2026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</w:t>
            </w:r>
            <w:r w:rsidR="00EA3148">
              <w:rPr>
                <w:rFonts w:ascii="Arial" w:eastAsia="Arial" w:hAnsi="Arial" w:cs="Arial"/>
                <w:sz w:val="22"/>
                <w:lang w:val="el-GR"/>
              </w:rPr>
              <w:t xml:space="preserve">παραχώρηση του δικαιώματος χρήσης του κυλικείου του ΚΑΠΗ </w:t>
            </w:r>
            <w:proofErr w:type="spellStart"/>
            <w:r w:rsidR="00EA3148">
              <w:rPr>
                <w:rFonts w:ascii="Arial" w:eastAsia="Arial" w:hAnsi="Arial" w:cs="Arial"/>
                <w:sz w:val="22"/>
                <w:lang w:val="el-GR"/>
              </w:rPr>
              <w:t>Ταγαράδων</w:t>
            </w:r>
            <w:proofErr w:type="spellEnd"/>
            <w:r w:rsidR="00EA3148">
              <w:rPr>
                <w:rFonts w:ascii="Arial" w:eastAsia="Arial" w:hAnsi="Arial" w:cs="Arial"/>
                <w:sz w:val="22"/>
                <w:lang w:val="el-GR"/>
              </w:rPr>
              <w:t>, διάρκειας πέντε (5) ετών</w:t>
            </w:r>
            <w:r w:rsidRPr="00A42637">
              <w:rPr>
                <w:rFonts w:ascii="Arial" w:eastAsia="Arial" w:hAnsi="Arial" w:cs="Arial"/>
                <w:sz w:val="22"/>
                <w:lang w:val="el-GR"/>
              </w:rPr>
              <w:t>, σύμφωνα με τις διατάξεις του Π.Δ. 270/81</w:t>
            </w:r>
            <w:r>
              <w:rPr>
                <w:rFonts w:ascii="Arial" w:eastAsia="Arial" w:hAnsi="Arial" w:cs="Arial"/>
                <w:sz w:val="22"/>
                <w:lang w:val="el-GR"/>
              </w:rPr>
              <w:t>.</w:t>
            </w:r>
            <w:bookmarkStart w:id="0" w:name="_GoBack"/>
            <w:bookmarkEnd w:id="0"/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A42637" w:rsidRDefault="00A42637" w:rsidP="00A42637">
      <w:pPr>
        <w:rPr>
          <w:lang w:val="el-GR"/>
        </w:rPr>
      </w:pPr>
    </w:p>
    <w:p w:rsidR="00A42637" w:rsidRDefault="00A42637" w:rsidP="00A42637"/>
    <w:p w:rsidR="00A42637" w:rsidRDefault="00A42637" w:rsidP="00A42637"/>
    <w:p w:rsidR="00B34C17" w:rsidRDefault="00B34C17"/>
    <w:sectPr w:rsidR="00B34C1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37"/>
    <w:rsid w:val="00A42637"/>
    <w:rsid w:val="00B34C17"/>
    <w:rsid w:val="00EA3148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7F47"/>
  <w15:chartTrackingRefBased/>
  <w15:docId w15:val="{FFCC106A-D817-48E0-9E03-1185C05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637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3</cp:revision>
  <dcterms:created xsi:type="dcterms:W3CDTF">2026-02-20T07:58:00Z</dcterms:created>
  <dcterms:modified xsi:type="dcterms:W3CDTF">2026-02-24T08:37:00Z</dcterms:modified>
</cp:coreProperties>
</file>